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9764" w14:textId="00994068" w:rsidR="00466E0D" w:rsidRDefault="00466E0D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Захист Вітчизни, 1</w:t>
      </w:r>
      <w:r w:rsidR="003B7BA6">
        <w:rPr>
          <w:rFonts w:ascii="Times New Roman" w:hAnsi="Times New Roman" w:cs="Times New Roman"/>
          <w:color w:val="C00000"/>
          <w:sz w:val="28"/>
          <w:szCs w:val="28"/>
          <w:lang w:val="en-US"/>
        </w:rPr>
        <w:t>1</w:t>
      </w: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кл.</w:t>
      </w:r>
    </w:p>
    <w:p w14:paraId="12488630" w14:textId="44308E59" w:rsidR="00287746" w:rsidRPr="00466E0D" w:rsidRDefault="00287746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Розділ «Вогнева підготовка»</w:t>
      </w:r>
    </w:p>
    <w:p w14:paraId="02D7993E" w14:textId="0F9C774B" w:rsidR="00466E0D" w:rsidRPr="00466E0D" w:rsidRDefault="00466E0D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Тема « </w:t>
      </w:r>
      <w:r w:rsidR="00287746">
        <w:rPr>
          <w:rFonts w:ascii="Times New Roman" w:hAnsi="Times New Roman" w:cs="Times New Roman"/>
          <w:color w:val="C00000"/>
          <w:sz w:val="28"/>
          <w:szCs w:val="28"/>
          <w:lang w:val="uk-UA"/>
        </w:rPr>
        <w:t>Ручні осколкові гранати та поводження з ними»</w:t>
      </w: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605"/>
        <w:gridCol w:w="1434"/>
        <w:gridCol w:w="5163"/>
        <w:gridCol w:w="2642"/>
      </w:tblGrid>
      <w:tr w:rsidR="00466E0D" w:rsidRPr="00466E0D" w14:paraId="2F587AD9" w14:textId="77777777" w:rsidTr="00C56601">
        <w:trPr>
          <w:trHeight w:val="964"/>
        </w:trPr>
        <w:tc>
          <w:tcPr>
            <w:tcW w:w="605" w:type="dxa"/>
          </w:tcPr>
          <w:p w14:paraId="1281CF6E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FD36293" w14:textId="294A3301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34" w:type="dxa"/>
          </w:tcPr>
          <w:p w14:paraId="2C51EED9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99DB5" w14:textId="161B31CB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63" w:type="dxa"/>
          </w:tcPr>
          <w:p w14:paraId="58858A65" w14:textId="77777777" w:rsid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40FC8" w14:textId="01B00391" w:rsidR="00466E0D" w:rsidRP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42" w:type="dxa"/>
          </w:tcPr>
          <w:p w14:paraId="64B15884" w14:textId="77777777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FE3C34" w14:textId="52181A26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B7BA6" w:rsidRPr="00466E0D" w14:paraId="6D0CEE7E" w14:textId="77777777" w:rsidTr="00BB25E4">
        <w:trPr>
          <w:trHeight w:val="911"/>
        </w:trPr>
        <w:tc>
          <w:tcPr>
            <w:tcW w:w="605" w:type="dxa"/>
          </w:tcPr>
          <w:p w14:paraId="706D9625" w14:textId="0CB494CE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4" w:type="dxa"/>
          </w:tcPr>
          <w:p w14:paraId="3725F5F0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000000"/>
            </w:tcBorders>
          </w:tcPr>
          <w:p w14:paraId="6307E612" w14:textId="77777777" w:rsidR="003B7BA6" w:rsidRPr="003B7BA6" w:rsidRDefault="003B7BA6" w:rsidP="003B7BA6">
            <w:pPr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  <w:lang w:eastAsia="uk-UA"/>
              </w:rPr>
            </w:pPr>
            <w:r w:rsidRPr="003B7BA6"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  <w:lang w:eastAsia="uk-UA"/>
              </w:rPr>
              <w:t>Ручні осколкові гранати та поводження з ними .</w:t>
            </w:r>
          </w:p>
          <w:p w14:paraId="4658D2A0" w14:textId="41123CD8" w:rsidR="003B7BA6" w:rsidRPr="003B7BA6" w:rsidRDefault="003B7BA6" w:rsidP="003B7BA6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A6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Призначення, бойові властивості, загальна будова ручних осколкових гранат. Стисла характеристика протитанкової кумулятивної гранати. Поводження з гранатами, догляд і зберігання</w:t>
            </w:r>
          </w:p>
        </w:tc>
        <w:tc>
          <w:tcPr>
            <w:tcW w:w="2642" w:type="dxa"/>
          </w:tcPr>
          <w:p w14:paraId="53455842" w14:textId="77777777" w:rsidR="003B7BA6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895272E" w14:textId="1860C3D4" w:rsidR="003B7BA6" w:rsidRPr="003B7BA6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7BA6" w:rsidRPr="00466E0D" w14:paraId="030CB81D" w14:textId="77777777" w:rsidTr="00DB1AC0">
        <w:trPr>
          <w:trHeight w:val="964"/>
        </w:trPr>
        <w:tc>
          <w:tcPr>
            <w:tcW w:w="605" w:type="dxa"/>
          </w:tcPr>
          <w:p w14:paraId="24264F5C" w14:textId="28DE8A26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4" w:type="dxa"/>
          </w:tcPr>
          <w:p w14:paraId="6CBF525D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7E1ECCA9" w14:textId="77777777" w:rsidR="003B7BA6" w:rsidRPr="003B7BA6" w:rsidRDefault="003B7BA6" w:rsidP="003B7BA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7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Заходи безпеки під час поводження з ручними гранатами.</w:t>
            </w:r>
          </w:p>
          <w:p w14:paraId="02C7A0BE" w14:textId="7E9E6BC6" w:rsidR="003B7BA6" w:rsidRPr="003B7BA6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Вивчення прийомів і правил метання ручних гранат</w:t>
            </w:r>
          </w:p>
        </w:tc>
        <w:tc>
          <w:tcPr>
            <w:tcW w:w="2642" w:type="dxa"/>
          </w:tcPr>
          <w:p w14:paraId="3F6E3C51" w14:textId="2657B751" w:rsidR="003B7BA6" w:rsidRPr="003B7BA6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B7BA6" w:rsidRPr="00466E0D" w14:paraId="1211A21A" w14:textId="77777777" w:rsidTr="00C56601">
        <w:trPr>
          <w:trHeight w:val="911"/>
        </w:trPr>
        <w:tc>
          <w:tcPr>
            <w:tcW w:w="605" w:type="dxa"/>
          </w:tcPr>
          <w:p w14:paraId="19FFDBFF" w14:textId="0934AF39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34" w:type="dxa"/>
          </w:tcPr>
          <w:p w14:paraId="07A7869B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</w:tcBorders>
          </w:tcPr>
          <w:p w14:paraId="40E39EEE" w14:textId="4501978A" w:rsidR="003B7BA6" w:rsidRPr="00C56601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14:paraId="7754FA42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BA6" w:rsidRPr="00466E0D" w14:paraId="566511E7" w14:textId="77777777" w:rsidTr="00C56601">
        <w:trPr>
          <w:trHeight w:val="964"/>
        </w:trPr>
        <w:tc>
          <w:tcPr>
            <w:tcW w:w="605" w:type="dxa"/>
          </w:tcPr>
          <w:p w14:paraId="4984771E" w14:textId="4864D732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34" w:type="dxa"/>
          </w:tcPr>
          <w:p w14:paraId="79DA9229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51262E0C" w14:textId="691F746E" w:rsidR="003B7BA6" w:rsidRPr="00C56601" w:rsidRDefault="003B7BA6" w:rsidP="003B7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14:paraId="40C165A4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BA6" w:rsidRPr="00466E0D" w14:paraId="14E0E09F" w14:textId="77777777" w:rsidTr="00C56601">
        <w:trPr>
          <w:trHeight w:val="911"/>
        </w:trPr>
        <w:tc>
          <w:tcPr>
            <w:tcW w:w="605" w:type="dxa"/>
          </w:tcPr>
          <w:p w14:paraId="7E6CB623" w14:textId="2A54746F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34" w:type="dxa"/>
          </w:tcPr>
          <w:p w14:paraId="2B945A25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755319FA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14:paraId="1018722D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BA6" w:rsidRPr="00466E0D" w14:paraId="68F1255B" w14:textId="77777777" w:rsidTr="00C56601">
        <w:trPr>
          <w:trHeight w:val="964"/>
        </w:trPr>
        <w:tc>
          <w:tcPr>
            <w:tcW w:w="605" w:type="dxa"/>
          </w:tcPr>
          <w:p w14:paraId="1215F70D" w14:textId="726CF33E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34" w:type="dxa"/>
          </w:tcPr>
          <w:p w14:paraId="6FB3658B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504B6BB3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14:paraId="786F8292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BA6" w:rsidRPr="00466E0D" w14:paraId="11E98C62" w14:textId="77777777" w:rsidTr="00C56601">
        <w:trPr>
          <w:trHeight w:val="964"/>
        </w:trPr>
        <w:tc>
          <w:tcPr>
            <w:tcW w:w="605" w:type="dxa"/>
          </w:tcPr>
          <w:p w14:paraId="0632F9E4" w14:textId="55CA9755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34" w:type="dxa"/>
          </w:tcPr>
          <w:p w14:paraId="6CA94D88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361052F8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14:paraId="2B4BB19D" w14:textId="77777777" w:rsidR="003B7BA6" w:rsidRPr="00466E0D" w:rsidRDefault="003B7BA6" w:rsidP="003B7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59FD02" w14:textId="77777777" w:rsidR="00466E0D" w:rsidRPr="00466E0D" w:rsidRDefault="00466E0D" w:rsidP="00C5660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E0D" w:rsidRPr="00466E0D" w:rsidSect="00466E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D"/>
    <w:rsid w:val="00287746"/>
    <w:rsid w:val="003B7BA6"/>
    <w:rsid w:val="00466E0D"/>
    <w:rsid w:val="00C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B7D"/>
  <w15:chartTrackingRefBased/>
  <w15:docId w15:val="{DE576B45-A237-4DBB-B084-7930A33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2020-03-26T19:02:00Z</dcterms:created>
  <dcterms:modified xsi:type="dcterms:W3CDTF">2020-03-26T19:35:00Z</dcterms:modified>
</cp:coreProperties>
</file>